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4AEA" w:rsidRDefault="008604D3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Innovation Now</w:t>
      </w:r>
    </w:p>
    <w:p w:rsidR="00D74AEA" w:rsidRDefault="00F15FC4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Episode # IN1384r</w:t>
      </w:r>
    </w:p>
    <w:p w:rsidR="00D74AEA" w:rsidRDefault="00F15FC4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December</w:t>
      </w:r>
      <w:r w:rsidR="00DA1589">
        <w:rPr>
          <w:rFonts w:ascii="Arial" w:hAnsi="Arial" w:cs="Arial"/>
          <w:b/>
          <w:bCs/>
        </w:rPr>
        <w:t xml:space="preserve"> 2016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Pr="004A6703" w:rsidRDefault="008604D3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 xml:space="preserve">TITLE: </w:t>
      </w:r>
      <w:r w:rsidR="00DA1589">
        <w:rPr>
          <w:rFonts w:ascii="Arial" w:hAnsi="Arial" w:cs="Arial"/>
          <w:b/>
          <w:bCs/>
        </w:rPr>
        <w:t xml:space="preserve"> </w:t>
      </w:r>
      <w:r w:rsidR="004A6703">
        <w:rPr>
          <w:rFonts w:ascii="Arial" w:hAnsi="Arial" w:cs="Arial"/>
          <w:b/>
          <w:bCs/>
        </w:rPr>
        <w:t xml:space="preserve"> </w:t>
      </w:r>
      <w:r w:rsidR="00F15FC4">
        <w:rPr>
          <w:rFonts w:ascii="Arial" w:hAnsi="Arial" w:cs="Arial"/>
          <w:bCs/>
        </w:rPr>
        <w:t>Hitching a Ride on the ISS</w:t>
      </w:r>
      <w:bookmarkStart w:id="0" w:name="_GoBack"/>
      <w:bookmarkEnd w:id="0"/>
    </w:p>
    <w:p w:rsidR="009E3029" w:rsidRPr="00CA4EA9" w:rsidRDefault="009E3029">
      <w:pPr>
        <w:pStyle w:val="Standard"/>
        <w:rPr>
          <w:rFonts w:ascii="Arial" w:hAnsi="Arial" w:cs="Arial"/>
        </w:rPr>
      </w:pPr>
    </w:p>
    <w:p w:rsidR="002E4471" w:rsidRDefault="002E4471">
      <w:pPr>
        <w:pStyle w:val="Standard"/>
      </w:pP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511DD1" w:rsidRPr="004A6703" w:rsidRDefault="00D40C45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</w:rPr>
        <w:t xml:space="preserve">HOST:  </w:t>
      </w:r>
      <w:r w:rsidR="00CA4EA9">
        <w:rPr>
          <w:rFonts w:ascii="Arial" w:hAnsi="Arial" w:cs="Arial"/>
          <w:b/>
          <w:bCs/>
        </w:rPr>
        <w:t xml:space="preserve"> </w:t>
      </w:r>
      <w:r w:rsidR="004A6703">
        <w:rPr>
          <w:rFonts w:ascii="Arial" w:hAnsi="Arial" w:cs="Arial"/>
          <w:bCs/>
        </w:rPr>
        <w:t>For some NASA Earth observers, the answers truly are blowin</w:t>
      </w:r>
      <w:r w:rsidR="007B0E90">
        <w:rPr>
          <w:rFonts w:ascii="Arial" w:hAnsi="Arial" w:cs="Arial"/>
          <w:bCs/>
        </w:rPr>
        <w:t>g in the wind, and now there’s</w:t>
      </w:r>
      <w:r w:rsidR="004A6703">
        <w:rPr>
          <w:rFonts w:ascii="Arial" w:hAnsi="Arial" w:cs="Arial"/>
          <w:bCs/>
        </w:rPr>
        <w:t xml:space="preserve"> an effective way to find them.</w:t>
      </w:r>
    </w:p>
    <w:p w:rsidR="009E3029" w:rsidRDefault="009E3029">
      <w:pPr>
        <w:pStyle w:val="Standard"/>
        <w:rPr>
          <w:rFonts w:ascii="Arial" w:hAnsi="Arial" w:cs="Arial"/>
          <w:b/>
          <w:bCs/>
        </w:rPr>
      </w:pPr>
    </w:p>
    <w:p w:rsidR="00D74AEA" w:rsidRDefault="008604D3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This is “Innovation Now” ...bringing you stories behind the ideas that shape our future. 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A23E05" w:rsidRDefault="00A23E05" w:rsidP="00A23E05">
      <w:pPr>
        <w:pStyle w:val="Standard"/>
        <w:rPr>
          <w:rFonts w:ascii="Arial" w:hAnsi="Arial" w:cs="Arial"/>
          <w:b/>
          <w:bCs/>
          <w:color w:val="030005"/>
        </w:rPr>
      </w:pPr>
    </w:p>
    <w:p w:rsidR="000F1F4C" w:rsidRDefault="008604D3" w:rsidP="009E3029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  <w:color w:val="030005"/>
        </w:rPr>
        <w:t xml:space="preserve">HOST: </w:t>
      </w:r>
      <w:r w:rsidR="008A7A57">
        <w:rPr>
          <w:rFonts w:ascii="Arial" w:hAnsi="Arial" w:cs="Arial"/>
          <w:bCs/>
          <w:color w:val="030005"/>
        </w:rPr>
        <w:t xml:space="preserve"> </w:t>
      </w:r>
      <w:r w:rsidR="0023745F">
        <w:rPr>
          <w:rFonts w:ascii="Arial" w:hAnsi="Arial" w:cs="Arial"/>
          <w:bCs/>
          <w:color w:val="030005"/>
        </w:rPr>
        <w:t xml:space="preserve"> </w:t>
      </w:r>
      <w:r w:rsidR="004A6703">
        <w:rPr>
          <w:rFonts w:ascii="Arial" w:hAnsi="Arial" w:cs="Arial"/>
          <w:bCs/>
          <w:color w:val="030005"/>
        </w:rPr>
        <w:t>Wind speed and direction observations over</w:t>
      </w:r>
      <w:r w:rsidR="00540FB3">
        <w:rPr>
          <w:rFonts w:ascii="Arial" w:hAnsi="Arial" w:cs="Arial"/>
          <w:bCs/>
          <w:color w:val="030005"/>
        </w:rPr>
        <w:t xml:space="preserve"> the ocean are crucial inputs for</w:t>
      </w:r>
      <w:r w:rsidR="004A6703">
        <w:rPr>
          <w:rFonts w:ascii="Arial" w:hAnsi="Arial" w:cs="Arial"/>
          <w:bCs/>
          <w:color w:val="030005"/>
        </w:rPr>
        <w:t xml:space="preserve"> weather forecasting, developing global weather models, and analyzing weather patterns.  </w:t>
      </w:r>
      <w:r w:rsidR="005B011D">
        <w:rPr>
          <w:rFonts w:ascii="Arial" w:hAnsi="Arial" w:cs="Arial"/>
          <w:bCs/>
          <w:color w:val="030005"/>
        </w:rPr>
        <w:t xml:space="preserve">And wind scatterometers </w:t>
      </w:r>
      <w:r w:rsidR="00A66F0D">
        <w:rPr>
          <w:rFonts w:ascii="Arial" w:hAnsi="Arial" w:cs="Arial"/>
          <w:bCs/>
          <w:color w:val="030005"/>
        </w:rPr>
        <w:t xml:space="preserve">mounted on satellites </w:t>
      </w:r>
      <w:r w:rsidR="00540FB3">
        <w:rPr>
          <w:rFonts w:ascii="Arial" w:hAnsi="Arial" w:cs="Arial"/>
          <w:bCs/>
          <w:color w:val="030005"/>
        </w:rPr>
        <w:t>are often</w:t>
      </w:r>
      <w:r w:rsidR="00A66F0D">
        <w:rPr>
          <w:rFonts w:ascii="Arial" w:hAnsi="Arial" w:cs="Arial"/>
          <w:bCs/>
          <w:color w:val="030005"/>
        </w:rPr>
        <w:t xml:space="preserve"> used</w:t>
      </w:r>
      <w:r w:rsidR="005B011D">
        <w:rPr>
          <w:rFonts w:ascii="Arial" w:hAnsi="Arial" w:cs="Arial"/>
          <w:bCs/>
          <w:color w:val="030005"/>
        </w:rPr>
        <w:t xml:space="preserve"> to collect that information.  </w:t>
      </w:r>
    </w:p>
    <w:p w:rsidR="000F1F4C" w:rsidRDefault="000F1F4C" w:rsidP="009E3029">
      <w:pPr>
        <w:pStyle w:val="Standard"/>
        <w:rPr>
          <w:rFonts w:ascii="Arial" w:hAnsi="Arial" w:cs="Arial"/>
          <w:bCs/>
          <w:color w:val="030005"/>
        </w:rPr>
      </w:pPr>
    </w:p>
    <w:p w:rsidR="005B011D" w:rsidRDefault="00A66F0D" w:rsidP="005B011D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So</w:t>
      </w:r>
      <w:r w:rsidR="005B011D">
        <w:rPr>
          <w:rFonts w:ascii="Arial" w:hAnsi="Arial" w:cs="Arial"/>
          <w:bCs/>
          <w:color w:val="030005"/>
        </w:rPr>
        <w:t xml:space="preserve"> when an aging satellite meant one of NASA’s wind instruments needed a new home, NASA engineers went to work, and RapidScat became</w:t>
      </w:r>
      <w:r w:rsidR="004307D0">
        <w:rPr>
          <w:rFonts w:ascii="Arial" w:hAnsi="Arial" w:cs="Arial"/>
          <w:bCs/>
          <w:color w:val="030005"/>
        </w:rPr>
        <w:t xml:space="preserve"> the first Earth-observing climate instrument specifically designed to operate from the exterior of the International Space Station</w:t>
      </w:r>
      <w:r w:rsidR="005B011D">
        <w:rPr>
          <w:rFonts w:ascii="Arial" w:hAnsi="Arial" w:cs="Arial"/>
          <w:bCs/>
          <w:color w:val="030005"/>
        </w:rPr>
        <w:t xml:space="preserve">. </w:t>
      </w:r>
    </w:p>
    <w:p w:rsidR="005B011D" w:rsidRDefault="005B011D" w:rsidP="005B011D">
      <w:pPr>
        <w:pStyle w:val="Standard"/>
        <w:rPr>
          <w:rFonts w:ascii="Arial" w:hAnsi="Arial" w:cs="Arial"/>
          <w:bCs/>
          <w:color w:val="030005"/>
        </w:rPr>
      </w:pPr>
    </w:p>
    <w:p w:rsidR="005B011D" w:rsidRDefault="00A66F0D" w:rsidP="005B011D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 P</w:t>
      </w:r>
      <w:r w:rsidR="005B011D">
        <w:rPr>
          <w:rFonts w:ascii="Arial" w:hAnsi="Arial" w:cs="Arial"/>
          <w:bCs/>
          <w:color w:val="030005"/>
        </w:rPr>
        <w:t>lacing the instrument on station</w:t>
      </w:r>
      <w:r>
        <w:rPr>
          <w:rFonts w:ascii="Arial" w:hAnsi="Arial" w:cs="Arial"/>
          <w:bCs/>
          <w:color w:val="030005"/>
        </w:rPr>
        <w:t>, however,</w:t>
      </w:r>
      <w:r w:rsidR="005B011D">
        <w:rPr>
          <w:rFonts w:ascii="Arial" w:hAnsi="Arial" w:cs="Arial"/>
          <w:bCs/>
          <w:color w:val="030005"/>
        </w:rPr>
        <w:t xml:space="preserve"> presented unique engineering challenges.  The team modified decades old hardware to account for the station’s flying angle</w:t>
      </w:r>
      <w:r>
        <w:rPr>
          <w:rFonts w:ascii="Arial" w:hAnsi="Arial" w:cs="Arial"/>
          <w:bCs/>
          <w:color w:val="030005"/>
        </w:rPr>
        <w:t>;</w:t>
      </w:r>
      <w:r w:rsidR="005B011D">
        <w:rPr>
          <w:rFonts w:ascii="Arial" w:hAnsi="Arial" w:cs="Arial"/>
          <w:bCs/>
          <w:color w:val="030005"/>
        </w:rPr>
        <w:t xml:space="preserve"> </w:t>
      </w:r>
      <w:r>
        <w:rPr>
          <w:rFonts w:ascii="Arial" w:hAnsi="Arial" w:cs="Arial"/>
          <w:bCs/>
          <w:color w:val="030005"/>
        </w:rPr>
        <w:t>d</w:t>
      </w:r>
      <w:r w:rsidR="005B011D">
        <w:rPr>
          <w:rFonts w:ascii="Arial" w:hAnsi="Arial" w:cs="Arial"/>
          <w:bCs/>
          <w:color w:val="030005"/>
        </w:rPr>
        <w:t>esigned a unique scanning pattern th</w:t>
      </w:r>
      <w:r>
        <w:rPr>
          <w:rFonts w:ascii="Arial" w:hAnsi="Arial" w:cs="Arial"/>
          <w:bCs/>
          <w:color w:val="030005"/>
        </w:rPr>
        <w:t xml:space="preserve">at avoided the </w:t>
      </w:r>
      <w:r w:rsidR="005B011D">
        <w:rPr>
          <w:rFonts w:ascii="Arial" w:hAnsi="Arial" w:cs="Arial"/>
          <w:bCs/>
          <w:color w:val="030005"/>
        </w:rPr>
        <w:t>docking port</w:t>
      </w:r>
      <w:r w:rsidR="00CD0A44">
        <w:rPr>
          <w:rFonts w:ascii="Arial" w:hAnsi="Arial" w:cs="Arial"/>
          <w:bCs/>
          <w:color w:val="030005"/>
        </w:rPr>
        <w:t>; and</w:t>
      </w:r>
      <w:r w:rsidR="005B011D">
        <w:rPr>
          <w:rFonts w:ascii="Arial" w:hAnsi="Arial" w:cs="Arial"/>
          <w:bCs/>
          <w:color w:val="030005"/>
        </w:rPr>
        <w:t xml:space="preserve"> devised techniques for rapid </w:t>
      </w:r>
      <w:r w:rsidR="00CD0A44">
        <w:rPr>
          <w:rFonts w:ascii="Arial" w:hAnsi="Arial" w:cs="Arial"/>
          <w:bCs/>
          <w:color w:val="030005"/>
        </w:rPr>
        <w:t xml:space="preserve">data </w:t>
      </w:r>
      <w:r w:rsidR="005B011D">
        <w:rPr>
          <w:rFonts w:ascii="Arial" w:hAnsi="Arial" w:cs="Arial"/>
          <w:bCs/>
          <w:color w:val="030005"/>
        </w:rPr>
        <w:t>calibration</w:t>
      </w:r>
      <w:r w:rsidR="00CD0A44">
        <w:rPr>
          <w:rFonts w:ascii="Arial" w:hAnsi="Arial" w:cs="Arial"/>
          <w:bCs/>
          <w:color w:val="030005"/>
        </w:rPr>
        <w:t>.</w:t>
      </w:r>
    </w:p>
    <w:p w:rsidR="004A6703" w:rsidRDefault="004A6703" w:rsidP="009E3029">
      <w:pPr>
        <w:pStyle w:val="Standard"/>
        <w:rPr>
          <w:rFonts w:ascii="Arial" w:hAnsi="Arial" w:cs="Arial"/>
          <w:bCs/>
          <w:color w:val="030005"/>
        </w:rPr>
      </w:pPr>
    </w:p>
    <w:p w:rsidR="009E3029" w:rsidRDefault="004A6703" w:rsidP="009E3029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Cs/>
          <w:color w:val="030005"/>
        </w:rPr>
        <w:t>The ISS RapidScat</w:t>
      </w:r>
      <w:r w:rsidR="007B0E90">
        <w:rPr>
          <w:rFonts w:ascii="Arial" w:hAnsi="Arial" w:cs="Arial"/>
          <w:bCs/>
          <w:color w:val="030005"/>
        </w:rPr>
        <w:t xml:space="preserve"> proved that the space station makes a suitable platform for acc</w:t>
      </w:r>
      <w:r w:rsidR="005B011D">
        <w:rPr>
          <w:rFonts w:ascii="Arial" w:hAnsi="Arial" w:cs="Arial"/>
          <w:bCs/>
          <w:color w:val="030005"/>
        </w:rPr>
        <w:t xml:space="preserve">urate ocean wind observations, and set the stage for future Earth-observing instruments </w:t>
      </w:r>
      <w:r w:rsidR="00AD7BEC">
        <w:rPr>
          <w:rFonts w:ascii="Arial" w:hAnsi="Arial" w:cs="Arial"/>
          <w:bCs/>
          <w:color w:val="030005"/>
        </w:rPr>
        <w:t xml:space="preserve">to hitch a ride.  </w:t>
      </w:r>
    </w:p>
    <w:p w:rsidR="00A23E05" w:rsidRDefault="00A23E05">
      <w:pPr>
        <w:pStyle w:val="Standard"/>
        <w:rPr>
          <w:rFonts w:ascii="Arial" w:hAnsi="Arial" w:cs="Arial"/>
          <w:color w:val="030005"/>
        </w:rPr>
      </w:pPr>
    </w:p>
    <w:p w:rsidR="00D74AEA" w:rsidRDefault="008604D3">
      <w:pPr>
        <w:pStyle w:val="Standard"/>
      </w:pPr>
      <w:r>
        <w:rPr>
          <w:rFonts w:ascii="Arial" w:hAnsi="Arial" w:cs="Arial"/>
          <w:color w:val="030005"/>
        </w:rPr>
        <w:t>For Innovation Now, I'm Jennifer Pulley.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Default="008604D3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“Innovation Now” is produced by the National Institute of Aerospace through collaboration with NASA and is distributed by WHRV. Visit us online at “innovation-now-dot US.”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6F461E" w:rsidRDefault="006F461E">
      <w:pPr>
        <w:pStyle w:val="Standard"/>
        <w:rPr>
          <w:rFonts w:ascii="Arial" w:hAnsi="Arial" w:cs="Arial"/>
          <w:b/>
          <w:bCs/>
        </w:rPr>
      </w:pPr>
    </w:p>
    <w:sectPr w:rsidR="006F461E">
      <w:pgSz w:w="12240" w:h="15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04375" w:rsidRDefault="00F04375">
      <w:r>
        <w:separator/>
      </w:r>
    </w:p>
  </w:endnote>
  <w:endnote w:type="continuationSeparator" w:id="0">
    <w:p w:rsidR="00F04375" w:rsidRDefault="00F043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altName w:val="Times New Roman"/>
    <w:charset w:val="00"/>
    <w:family w:val="roman"/>
    <w:pitch w:val="variable"/>
  </w:font>
  <w:font w:name="Droid Sans"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Liberation Sans">
    <w:charset w:val="00"/>
    <w:family w:val="swiss"/>
    <w:pitch w:val="variable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04375" w:rsidRDefault="00F04375">
      <w:r>
        <w:rPr>
          <w:color w:val="000000"/>
        </w:rPr>
        <w:separator/>
      </w:r>
    </w:p>
  </w:footnote>
  <w:footnote w:type="continuationSeparator" w:id="0">
    <w:p w:rsidR="00F04375" w:rsidRDefault="00F0437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4AEA"/>
    <w:rsid w:val="00091A9C"/>
    <w:rsid w:val="000F1F4C"/>
    <w:rsid w:val="000F484B"/>
    <w:rsid w:val="001269C2"/>
    <w:rsid w:val="00153B3D"/>
    <w:rsid w:val="0023745F"/>
    <w:rsid w:val="0028091D"/>
    <w:rsid w:val="002C0A2F"/>
    <w:rsid w:val="002E4471"/>
    <w:rsid w:val="00423F8A"/>
    <w:rsid w:val="004307D0"/>
    <w:rsid w:val="004A3847"/>
    <w:rsid w:val="004A6703"/>
    <w:rsid w:val="00511DD1"/>
    <w:rsid w:val="00540FB3"/>
    <w:rsid w:val="005B011D"/>
    <w:rsid w:val="00636CCE"/>
    <w:rsid w:val="006D098B"/>
    <w:rsid w:val="006F461E"/>
    <w:rsid w:val="007A0017"/>
    <w:rsid w:val="007B0E90"/>
    <w:rsid w:val="007C4E63"/>
    <w:rsid w:val="007F70FE"/>
    <w:rsid w:val="00807877"/>
    <w:rsid w:val="00846102"/>
    <w:rsid w:val="008604D3"/>
    <w:rsid w:val="008A7A57"/>
    <w:rsid w:val="00967D06"/>
    <w:rsid w:val="009E3029"/>
    <w:rsid w:val="00A23E05"/>
    <w:rsid w:val="00A56627"/>
    <w:rsid w:val="00A66F0D"/>
    <w:rsid w:val="00AA239C"/>
    <w:rsid w:val="00AD7BEC"/>
    <w:rsid w:val="00CA4EA9"/>
    <w:rsid w:val="00CD0A44"/>
    <w:rsid w:val="00D01DFC"/>
    <w:rsid w:val="00D40C45"/>
    <w:rsid w:val="00D74AEA"/>
    <w:rsid w:val="00DA1589"/>
    <w:rsid w:val="00DD0CF8"/>
    <w:rsid w:val="00DD4068"/>
    <w:rsid w:val="00E02103"/>
    <w:rsid w:val="00F04375"/>
    <w:rsid w:val="00F15FC4"/>
    <w:rsid w:val="00F732C3"/>
    <w:rsid w:val="00F87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1D2DAB7-D706-4C83-AD4D-2F52EEA35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Droid Sans" w:hAnsi="Liberation Serif" w:cs="FreeSans"/>
        <w:kern w:val="3"/>
        <w:sz w:val="24"/>
        <w:szCs w:val="24"/>
        <w:lang w:val="en-US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232</Words>
  <Characters>1324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Unknown</Company>
  <LinksUpToDate>false</LinksUpToDate>
  <CharactersWithSpaces>1553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Jaramillo, Rebecca</dc:creator>
  <cp:lastModifiedBy>Jaramillo, Rebecca</cp:lastModifiedBy>
  <cp:revision>2</cp:revision>
  <dcterms:created xsi:type="dcterms:W3CDTF">2016-11-26T04:04:00Z</dcterms:created>
  <dcterms:modified xsi:type="dcterms:W3CDTF">2016-11-26T04:04:00Z</dcterms:modified>
</cp:coreProperties>
</file>